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B21" w:rsidRDefault="005D16F5">
      <w:pPr>
        <w:jc w:val="left"/>
        <w:rPr>
          <w:rFonts w:ascii="仿宋" w:eastAsia="仿宋" w:hAnsi="仿宋"/>
          <w:sz w:val="24"/>
          <w:szCs w:val="24"/>
        </w:rPr>
      </w:pPr>
      <w:bookmarkStart w:id="0" w:name="_GoBack"/>
      <w:bookmarkEnd w:id="0"/>
      <w:r>
        <w:rPr>
          <w:rFonts w:ascii="仿宋" w:eastAsia="仿宋" w:hAnsi="仿宋"/>
          <w:sz w:val="24"/>
          <w:szCs w:val="24"/>
        </w:rPr>
        <w:t>附件2：</w:t>
      </w:r>
    </w:p>
    <w:p w:rsidR="00B85B21" w:rsidRDefault="005D16F5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B85B21" w:rsidRDefault="005D16F5" w:rsidP="00EB6684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EB6684" w:rsidRPr="00EB6684" w:rsidRDefault="00EB6684" w:rsidP="00EB6684">
      <w:pPr>
        <w:jc w:val="center"/>
        <w:rPr>
          <w:rFonts w:ascii="仿宋" w:eastAsia="仿宋" w:hAnsi="仿宋" w:cs="Times New Roman"/>
          <w:b/>
          <w:sz w:val="32"/>
          <w:szCs w:val="32"/>
        </w:rPr>
      </w:pPr>
    </w:p>
    <w:p w:rsidR="00B85B21" w:rsidRDefault="005D16F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地方政府经济增长目标对金融资源配置效率的影响研究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</w:t>
      </w:r>
    </w:p>
    <w:p w:rsidR="00B85B21" w:rsidRDefault="005D16F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E50A2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994E34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</w:t>
      </w:r>
    </w:p>
    <w:p w:rsidR="00B85B21" w:rsidRDefault="005D16F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E50A2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陈加才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</w:t>
      </w:r>
      <w:r w:rsidR="00E50A2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:rsidR="00B85B21" w:rsidRDefault="005D16F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E50A2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2017020453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</w:t>
      </w:r>
      <w:r w:rsidR="00E50A2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B85B21" w:rsidRDefault="005D16F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E50A2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应用经济学（金融学方向）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</w:p>
    <w:p w:rsidR="00EB6684" w:rsidRPr="00631483" w:rsidRDefault="005D16F5" w:rsidP="00631483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 w:rsidR="00E50A2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熊晓炼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</w:t>
      </w:r>
      <w:r w:rsidR="00E50A22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</w:p>
    <w:p w:rsidR="00B85B21" w:rsidRDefault="005D16F5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B85B21" w:rsidTr="00E50A22">
        <w:trPr>
          <w:trHeight w:hRule="exact" w:val="454"/>
        </w:trPr>
        <w:tc>
          <w:tcPr>
            <w:tcW w:w="2074" w:type="dxa"/>
            <w:vAlign w:val="center"/>
          </w:tcPr>
          <w:p w:rsidR="00B85B21" w:rsidRDefault="00B85B2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85B21" w:rsidRDefault="005D16F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B85B21" w:rsidRDefault="005D16F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B85B21" w:rsidRDefault="005D16F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B85B21" w:rsidTr="00E50A22">
        <w:trPr>
          <w:trHeight w:hRule="exact" w:val="454"/>
        </w:trPr>
        <w:tc>
          <w:tcPr>
            <w:tcW w:w="2074" w:type="dxa"/>
            <w:vAlign w:val="center"/>
          </w:tcPr>
          <w:p w:rsidR="00B85B21" w:rsidRDefault="005D16F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B85B21" w:rsidRDefault="00E50A2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B85B21" w:rsidRDefault="00E50A2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B85B21" w:rsidRDefault="00E50A22" w:rsidP="00232889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B85B21" w:rsidTr="00E50A2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B85B21" w:rsidRDefault="005D16F5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B85B21" w:rsidRDefault="00E50A2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B85B21" w:rsidRDefault="00E50A2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B85B21" w:rsidRDefault="00E50A22" w:rsidP="00232889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B85B21" w:rsidTr="00E50A22">
        <w:trPr>
          <w:trHeight w:hRule="exact" w:val="454"/>
        </w:trPr>
        <w:tc>
          <w:tcPr>
            <w:tcW w:w="2074" w:type="dxa"/>
            <w:vMerge/>
            <w:vAlign w:val="center"/>
          </w:tcPr>
          <w:p w:rsidR="00B85B21" w:rsidRDefault="00B85B2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85B21" w:rsidRDefault="00E50A2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B85B21" w:rsidRDefault="00E50A2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B85B21" w:rsidRDefault="00E50A22" w:rsidP="00232889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B85B21" w:rsidTr="00E50A22">
        <w:trPr>
          <w:trHeight w:hRule="exact" w:val="454"/>
        </w:trPr>
        <w:tc>
          <w:tcPr>
            <w:tcW w:w="2074" w:type="dxa"/>
            <w:vMerge/>
            <w:vAlign w:val="center"/>
          </w:tcPr>
          <w:p w:rsidR="00B85B21" w:rsidRDefault="00B85B2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85B21" w:rsidRDefault="00E50A2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B85B21" w:rsidRDefault="00E50A2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B85B21" w:rsidRDefault="00E50A22" w:rsidP="00232889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B85B21" w:rsidTr="00E50A22">
        <w:trPr>
          <w:trHeight w:hRule="exact" w:val="454"/>
        </w:trPr>
        <w:tc>
          <w:tcPr>
            <w:tcW w:w="2074" w:type="dxa"/>
            <w:vMerge/>
            <w:vAlign w:val="center"/>
          </w:tcPr>
          <w:p w:rsidR="00B85B21" w:rsidRDefault="00B85B2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85B21" w:rsidRDefault="008171B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B85B21" w:rsidRDefault="008171B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B85B21" w:rsidRDefault="008171BD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B85B21" w:rsidRPr="00EB6684" w:rsidRDefault="005D16F5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>何</w:t>
      </w:r>
      <w:r w:rsidR="00E50A22"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="008171BD"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</w:t>
      </w:r>
      <w:r w:rsidR="008171BD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</w:p>
    <w:p w:rsidR="00B85B21" w:rsidRPr="00EB6684" w:rsidRDefault="005D16F5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="00E50A22"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EB6684" w:rsidRPr="00EB6684" w:rsidRDefault="005D16F5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>腾讯会议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B85B21" w:rsidRPr="00EB6684" w:rsidRDefault="005D16F5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</w:p>
    <w:p w:rsidR="00B85B21" w:rsidRPr="00EB6684" w:rsidRDefault="005D16F5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="00EB6684" w:rsidRPr="00EB6684">
        <w:rPr>
          <w:rFonts w:ascii="仿宋" w:eastAsia="仿宋" w:hAnsi="仿宋" w:cs="Times New Roman"/>
          <w:bCs/>
          <w:sz w:val="24"/>
          <w:szCs w:val="24"/>
          <w:u w:val="single"/>
        </w:rPr>
        <w:t>腾讯会议室</w:t>
      </w:r>
      <w:r w:rsidR="00EB6684"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EB6684" w:rsidRPr="00EB6684" w:rsidRDefault="005D16F5" w:rsidP="00EB6684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="00EB6684"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B85B21" w:rsidRPr="00EB6684" w:rsidRDefault="00EB6684" w:rsidP="00EB6684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="00E50A22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EB6684" w:rsidRPr="00EB6684" w:rsidRDefault="005D16F5" w:rsidP="00EB6684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="00EB6684"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B85B21" w:rsidRPr="00EB6684" w:rsidRDefault="00EB6684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="005D16F5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B85B21" w:rsidRPr="00EB6684" w:rsidRDefault="005D16F5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</w:t>
      </w:r>
      <w:r w:rsidR="000D7E4F" w:rsidRPr="00EB6684">
        <w:rPr>
          <w:rFonts w:ascii="仿宋" w:eastAsia="仿宋" w:hAnsi="仿宋" w:cs="Times New Roman"/>
          <w:bCs/>
          <w:sz w:val="24"/>
          <w:szCs w:val="24"/>
          <w:u w:val="single"/>
        </w:rPr>
        <w:t>腾讯会议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="000D7E4F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="000D7E4F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693 700 920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="000D7E4F"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321456   </w:t>
      </w:r>
    </w:p>
    <w:p w:rsidR="00B85B21" w:rsidRPr="00EB6684" w:rsidRDefault="005D16F5">
      <w:pPr>
        <w:spacing w:line="400" w:lineRule="exact"/>
        <w:rPr>
          <w:rFonts w:ascii="仿宋" w:eastAsia="仿宋" w:hAnsi="仿宋" w:cs="Times New Roman"/>
          <w:b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B85B21" w:rsidRDefault="00B85B21">
      <w:pPr>
        <w:rPr>
          <w:rFonts w:ascii="仿宋" w:eastAsia="仿宋" w:hAnsi="仿宋"/>
        </w:rPr>
      </w:pPr>
    </w:p>
    <w:sectPr w:rsidR="00B85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551" w:rsidRDefault="00CB2551" w:rsidP="00E50A22">
      <w:r>
        <w:separator/>
      </w:r>
    </w:p>
  </w:endnote>
  <w:endnote w:type="continuationSeparator" w:id="0">
    <w:p w:rsidR="00CB2551" w:rsidRDefault="00CB2551" w:rsidP="00E5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551" w:rsidRDefault="00CB2551" w:rsidP="00E50A22">
      <w:r>
        <w:separator/>
      </w:r>
    </w:p>
  </w:footnote>
  <w:footnote w:type="continuationSeparator" w:id="0">
    <w:p w:rsidR="00CB2551" w:rsidRDefault="00CB2551" w:rsidP="00E50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B21"/>
    <w:rsid w:val="000D4F74"/>
    <w:rsid w:val="000D7E4F"/>
    <w:rsid w:val="00232889"/>
    <w:rsid w:val="003F008C"/>
    <w:rsid w:val="005D16F5"/>
    <w:rsid w:val="00631483"/>
    <w:rsid w:val="006D01EC"/>
    <w:rsid w:val="008171BD"/>
    <w:rsid w:val="00994E34"/>
    <w:rsid w:val="00B308C1"/>
    <w:rsid w:val="00B85B21"/>
    <w:rsid w:val="00CB2551"/>
    <w:rsid w:val="00E50A22"/>
    <w:rsid w:val="00EB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B59411-8FB5-4F24-A2CD-663B4279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18</cp:revision>
  <dcterms:created xsi:type="dcterms:W3CDTF">2020-03-15T04:38:00Z</dcterms:created>
  <dcterms:modified xsi:type="dcterms:W3CDTF">2020-05-20T08:55:00Z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2052-10.9.1</vt:lpwstr>
  </property>
</Properties>
</file>