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52E" w:rsidRDefault="009C5622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附件</w:t>
      </w: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：</w:t>
      </w:r>
    </w:p>
    <w:p w:rsidR="00FA252E" w:rsidRDefault="009C5622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贵州大学</w:t>
      </w:r>
    </w:p>
    <w:p w:rsidR="00FA252E" w:rsidRDefault="009C5622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研究生学位（毕业）</w:t>
      </w:r>
      <w:r>
        <w:rPr>
          <w:rFonts w:ascii="仿宋" w:eastAsia="仿宋" w:hAnsi="仿宋" w:cs="Times New Roman"/>
          <w:b/>
          <w:sz w:val="32"/>
          <w:szCs w:val="32"/>
        </w:rPr>
        <w:t>论文线上答辩公告</w:t>
      </w:r>
    </w:p>
    <w:p w:rsidR="00FA252E" w:rsidRDefault="00FA252E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</w:p>
    <w:p w:rsidR="00FA252E" w:rsidRDefault="009C562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sz w:val="28"/>
          <w:szCs w:val="28"/>
        </w:rPr>
        <w:t>论文题目</w:t>
      </w:r>
      <w:r>
        <w:rPr>
          <w:rFonts w:ascii="仿宋" w:eastAsia="仿宋" w:hAnsi="仿宋" w:cs="Times New Roman"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</w:t>
      </w:r>
      <w:r w:rsidRPr="009C5622">
        <w:rPr>
          <w:rFonts w:ascii="仿宋" w:eastAsia="仿宋" w:hAnsi="仿宋" w:cs="Times New Roman" w:hint="eastAsia"/>
          <w:bCs/>
          <w:sz w:val="28"/>
          <w:szCs w:val="28"/>
          <w:u w:val="single"/>
        </w:rPr>
        <w:t>兽药最大残留限量标准差异对欧盟水产品进口的影响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  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培养单位</w:t>
      </w:r>
      <w:r>
        <w:rPr>
          <w:rFonts w:ascii="仿宋" w:eastAsia="仿宋" w:hAnsi="仿宋" w:cs="Times New Roman" w:hint="eastAsia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经济学院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答</w:t>
      </w:r>
      <w:r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辩</w:t>
      </w:r>
      <w:r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人：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</w:t>
      </w:r>
      <w:proofErr w:type="gramStart"/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韩汇铃</w:t>
      </w:r>
      <w:proofErr w:type="gramEnd"/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学</w:t>
      </w:r>
      <w:r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</w:rPr>
        <w:t>号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2017020459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学科专业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应用经济学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指导老师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江东坡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</w:t>
      </w:r>
      <w:bookmarkStart w:id="0" w:name="_GoBack"/>
      <w:bookmarkEnd w:id="0"/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</w:t>
      </w:r>
    </w:p>
    <w:p w:rsidR="00FA252E" w:rsidRDefault="009C5622">
      <w:pPr>
        <w:jc w:val="center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t>答辩委员会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284"/>
      </w:tblGrid>
      <w:tr w:rsidR="00FA252E">
        <w:trPr>
          <w:trHeight w:hRule="exact" w:val="454"/>
        </w:trPr>
        <w:tc>
          <w:tcPr>
            <w:tcW w:w="2074" w:type="dxa"/>
            <w:vAlign w:val="center"/>
          </w:tcPr>
          <w:p w:rsidR="00FA252E" w:rsidRDefault="00FA252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28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单位</w:t>
            </w:r>
          </w:p>
        </w:tc>
      </w:tr>
      <w:tr w:rsidR="00FA252E">
        <w:trPr>
          <w:trHeight w:hRule="exact" w:val="454"/>
        </w:trPr>
        <w:tc>
          <w:tcPr>
            <w:tcW w:w="207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曾海鹰</w:t>
            </w:r>
          </w:p>
        </w:tc>
        <w:tc>
          <w:tcPr>
            <w:tcW w:w="207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28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FA252E">
        <w:trPr>
          <w:trHeight w:hRule="exact" w:val="454"/>
        </w:trPr>
        <w:tc>
          <w:tcPr>
            <w:tcW w:w="2074" w:type="dxa"/>
            <w:vMerge w:val="restart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何律琴</w:t>
            </w:r>
            <w:proofErr w:type="gramEnd"/>
          </w:p>
        </w:tc>
        <w:tc>
          <w:tcPr>
            <w:tcW w:w="207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FA252E">
        <w:trPr>
          <w:trHeight w:hRule="exact" w:val="454"/>
        </w:trPr>
        <w:tc>
          <w:tcPr>
            <w:tcW w:w="2074" w:type="dxa"/>
            <w:vMerge/>
            <w:vAlign w:val="center"/>
          </w:tcPr>
          <w:p w:rsidR="00FA252E" w:rsidRDefault="00FA252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黄晓云</w:t>
            </w:r>
          </w:p>
        </w:tc>
        <w:tc>
          <w:tcPr>
            <w:tcW w:w="207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FA252E">
        <w:trPr>
          <w:trHeight w:hRule="exact" w:val="454"/>
        </w:trPr>
        <w:tc>
          <w:tcPr>
            <w:tcW w:w="2074" w:type="dxa"/>
            <w:vMerge/>
            <w:vAlign w:val="center"/>
          </w:tcPr>
          <w:p w:rsidR="00FA252E" w:rsidRDefault="00FA252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周乐欣</w:t>
            </w:r>
            <w:proofErr w:type="gramEnd"/>
          </w:p>
        </w:tc>
        <w:tc>
          <w:tcPr>
            <w:tcW w:w="207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FA252E">
        <w:trPr>
          <w:trHeight w:hRule="exact" w:val="454"/>
        </w:trPr>
        <w:tc>
          <w:tcPr>
            <w:tcW w:w="2074" w:type="dxa"/>
            <w:vMerge/>
            <w:vAlign w:val="center"/>
          </w:tcPr>
          <w:p w:rsidR="00FA252E" w:rsidRDefault="00FA252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何山</w:t>
            </w:r>
          </w:p>
        </w:tc>
        <w:tc>
          <w:tcPr>
            <w:tcW w:w="207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:rsidR="00FA252E" w:rsidRDefault="009C5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贵州师范大学</w:t>
            </w:r>
          </w:p>
        </w:tc>
      </w:tr>
    </w:tbl>
    <w:p w:rsidR="00FA252E" w:rsidRDefault="009C5622">
      <w:pPr>
        <w:spacing w:beforeLines="100" w:before="312"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答辩秘书：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唐娜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</w:t>
      </w:r>
      <w:r>
        <w:rPr>
          <w:rFonts w:ascii="仿宋" w:eastAsia="仿宋" w:hAnsi="仿宋" w:cs="Times New Roman"/>
          <w:bCs/>
          <w:sz w:val="28"/>
          <w:szCs w:val="28"/>
        </w:rPr>
        <w:t>监督教师：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黄莉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答辩时间：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2020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年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5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月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28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日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09:00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——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18:00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</w:t>
      </w:r>
    </w:p>
    <w:p w:rsidR="00FA252E" w:rsidRDefault="009C5622">
      <w:pPr>
        <w:spacing w:line="400" w:lineRule="exact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/>
          <w:bCs/>
          <w:sz w:val="28"/>
          <w:szCs w:val="28"/>
        </w:rPr>
        <w:t>答辩将在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proofErr w:type="gramStart"/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proofErr w:type="gramEnd"/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/>
          <w:bCs/>
          <w:sz w:val="28"/>
          <w:szCs w:val="28"/>
        </w:rPr>
        <w:t>平台进行，线上参加方式如下：</w:t>
      </w:r>
      <w:r>
        <w:rPr>
          <w:rFonts w:ascii="仿宋" w:eastAsia="仿宋" w:hAnsi="仿宋" w:cs="Times New Roman"/>
          <w:sz w:val="28"/>
          <w:szCs w:val="28"/>
        </w:rPr>
        <w:cr/>
      </w:r>
      <w:r>
        <w:rPr>
          <w:rFonts w:ascii="仿宋" w:eastAsia="仿宋" w:hAnsi="仿宋" w:cs="Times New Roman"/>
          <w:sz w:val="28"/>
          <w:szCs w:val="28"/>
        </w:rPr>
        <w:t>点击可直接加入会议的链接：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https://meeting.tencent.com/s/PEVzWI9DY66Y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会议</w:t>
      </w:r>
      <w:r>
        <w:rPr>
          <w:rFonts w:ascii="仿宋" w:eastAsia="仿宋" w:hAnsi="仿宋" w:cs="Times New Roman"/>
          <w:sz w:val="28"/>
          <w:szCs w:val="28"/>
        </w:rPr>
        <w:t xml:space="preserve"> ID</w:t>
      </w:r>
      <w:r>
        <w:rPr>
          <w:rFonts w:ascii="仿宋" w:eastAsia="仿宋" w:hAnsi="仿宋" w:cs="Times New Roman"/>
          <w:sz w:val="28"/>
          <w:szCs w:val="28"/>
        </w:rPr>
        <w:t>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proofErr w:type="gramStart"/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proofErr w:type="gramEnd"/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房间号：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919 146 407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（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密码：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159357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）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手机一键拨号入会：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+8675536550000,,919146407# (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中国大陆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)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+85230018898,,,2,919146407# (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中国香港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)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根据您的位置拨号入会：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 (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中国大陆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)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+85230018898 (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中国香港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)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如遇到</w:t>
      </w:r>
      <w:r>
        <w:rPr>
          <w:rFonts w:ascii="仿宋" w:eastAsia="仿宋" w:hAnsi="仿宋" w:cs="Times New Roman"/>
          <w:sz w:val="28"/>
          <w:szCs w:val="28"/>
        </w:rPr>
        <w:t>上述平台故障或断开，</w:t>
      </w:r>
      <w:r>
        <w:rPr>
          <w:rFonts w:ascii="仿宋" w:eastAsia="仿宋" w:hAnsi="仿宋" w:cs="Times New Roman" w:hint="eastAsia"/>
          <w:sz w:val="28"/>
          <w:szCs w:val="28"/>
        </w:rPr>
        <w:t>答辩</w:t>
      </w:r>
      <w:r>
        <w:rPr>
          <w:rFonts w:ascii="仿宋" w:eastAsia="仿宋" w:hAnsi="仿宋" w:cs="Times New Roman"/>
          <w:sz w:val="28"/>
          <w:szCs w:val="28"/>
        </w:rPr>
        <w:t>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proofErr w:type="gramStart"/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proofErr w:type="gramEnd"/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sz w:val="28"/>
          <w:szCs w:val="28"/>
        </w:rPr>
        <w:t>平台</w:t>
      </w:r>
      <w:r>
        <w:rPr>
          <w:rFonts w:ascii="仿宋" w:eastAsia="仿宋" w:hAnsi="仿宋" w:cs="Times New Roman" w:hint="eastAsia"/>
          <w:sz w:val="28"/>
          <w:szCs w:val="28"/>
        </w:rPr>
        <w:t>上</w:t>
      </w:r>
      <w:r>
        <w:rPr>
          <w:rFonts w:ascii="仿宋" w:eastAsia="仿宋" w:hAnsi="仿宋" w:cs="Times New Roman"/>
          <w:sz w:val="28"/>
          <w:szCs w:val="28"/>
        </w:rPr>
        <w:t>进行，线上参加方式如下：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b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会议</w:t>
      </w:r>
      <w:r>
        <w:rPr>
          <w:rFonts w:ascii="仿宋" w:eastAsia="仿宋" w:hAnsi="仿宋" w:cs="Times New Roman"/>
          <w:sz w:val="28"/>
          <w:szCs w:val="28"/>
        </w:rPr>
        <w:t>ID</w:t>
      </w:r>
      <w:r>
        <w:rPr>
          <w:rFonts w:ascii="仿宋" w:eastAsia="仿宋" w:hAnsi="仿宋" w:cs="Times New Roman" w:hint="eastAsia"/>
          <w:sz w:val="28"/>
          <w:szCs w:val="28"/>
        </w:rPr>
        <w:t>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proofErr w:type="gramStart"/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proofErr w:type="gramEnd"/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房间号：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391 342 437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>，</w:t>
      </w:r>
      <w:r>
        <w:rPr>
          <w:rFonts w:ascii="仿宋" w:eastAsia="仿宋" w:hAnsi="仿宋" w:cs="Times New Roman" w:hint="eastAsia"/>
          <w:sz w:val="28"/>
          <w:szCs w:val="28"/>
        </w:rPr>
        <w:t>密码：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159357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:rsidR="00FA252E" w:rsidRDefault="009C5622">
      <w:pPr>
        <w:spacing w:line="400" w:lineRule="exact"/>
        <w:rPr>
          <w:rFonts w:ascii="仿宋" w:eastAsia="仿宋" w:hAnsi="仿宋" w:cs="Times New Roman"/>
          <w:b/>
        </w:rPr>
      </w:pPr>
      <w:r>
        <w:rPr>
          <w:rFonts w:ascii="仿宋" w:eastAsia="仿宋" w:hAnsi="仿宋" w:cs="Times New Roman"/>
          <w:b/>
          <w:sz w:val="28"/>
          <w:szCs w:val="28"/>
        </w:rPr>
        <w:t>欢迎广大师生指导！</w:t>
      </w:r>
    </w:p>
    <w:p w:rsidR="00FA252E" w:rsidRDefault="00FA252E">
      <w:pPr>
        <w:rPr>
          <w:rFonts w:ascii="仿宋" w:eastAsia="仿宋" w:hAnsi="仿宋"/>
        </w:rPr>
      </w:pPr>
    </w:p>
    <w:sectPr w:rsidR="00FA25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9C5622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52E"/>
    <w:rsid w:val="00FA27BE"/>
    <w:rsid w:val="106560DB"/>
    <w:rsid w:val="120D1723"/>
    <w:rsid w:val="15D14928"/>
    <w:rsid w:val="207D342F"/>
    <w:rsid w:val="23EA3AFD"/>
    <w:rsid w:val="68315567"/>
    <w:rsid w:val="7A79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59D4F"/>
  <w15:docId w15:val="{88B2DF37-4B4D-4930-BB2B-91485610B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Hanry Ma</dc:creator>
  <cp:lastModifiedBy>一地羽毛</cp:lastModifiedBy>
  <cp:revision>13</cp:revision>
  <dcterms:created xsi:type="dcterms:W3CDTF">2020-03-14T12:38:00Z</dcterms:created>
  <dcterms:modified xsi:type="dcterms:W3CDTF">2020-05-20T07:30:00Z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